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1801600" w:rsidR="00FB1F03" w:rsidRPr="00067D52" w:rsidRDefault="001F42E9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Irena Budić-Leto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AA853B7" w:rsidR="007C47BE" w:rsidRPr="00067D52" w:rsidRDefault="009A06F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za jadranske kulture i melioraciju krša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3703EE4" w:rsidR="00D33BA0" w:rsidRPr="00067D52" w:rsidRDefault="009A06F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Utjecaj autohtonih ne-Saccharomyces </w:t>
            </w:r>
            <w:r w:rsidR="00AC223C">
              <w:rPr>
                <w:rFonts w:ascii="Open Sans" w:hAnsi="Open Sans" w:cs="Open Sans"/>
                <w:sz w:val="20"/>
                <w:szCs w:val="18"/>
              </w:rPr>
              <w:t>kvasaca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na aromu vina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1731A03" w:rsidR="009C752E" w:rsidRPr="00067D52" w:rsidRDefault="009A06F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Irena Budić-Leto, </w:t>
            </w:r>
            <w:hyperlink r:id="rId7" w:history="1">
              <w:r w:rsidRPr="00F03579">
                <w:rPr>
                  <w:rStyle w:val="Hiperveza"/>
                  <w:rFonts w:ascii="Open Sans" w:hAnsi="Open Sans" w:cs="Open Sans"/>
                  <w:sz w:val="20"/>
                  <w:szCs w:val="18"/>
                </w:rPr>
                <w:t>irena@krs.hr</w:t>
              </w:r>
            </w:hyperlink>
            <w:r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2EBB73BB" w14:textId="77777777" w:rsidR="009C752E" w:rsidRDefault="00B9523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Tijekom projekta generirat ćemo slijedeće grupe podataka:</w:t>
            </w:r>
          </w:p>
          <w:p w14:paraId="56B453A9" w14:textId="41E42361" w:rsidR="00B95233" w:rsidRDefault="00B95233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</w:t>
            </w:r>
            <w:r w:rsidR="00D33142">
              <w:rPr>
                <w:rFonts w:cs="Open Sans"/>
                <w:sz w:val="18"/>
                <w:szCs w:val="18"/>
              </w:rPr>
              <w:t>o uvjetima provođenja fermentacijsk</w:t>
            </w:r>
            <w:r w:rsidR="003C459E">
              <w:rPr>
                <w:rFonts w:cs="Open Sans"/>
                <w:sz w:val="18"/>
                <w:szCs w:val="18"/>
              </w:rPr>
              <w:t>ih</w:t>
            </w:r>
            <w:r w:rsidR="00D33142">
              <w:rPr>
                <w:rFonts w:cs="Open Sans"/>
                <w:sz w:val="18"/>
                <w:szCs w:val="18"/>
              </w:rPr>
              <w:t xml:space="preserve"> pokusa</w:t>
            </w:r>
            <w:r w:rsidR="003C459E">
              <w:rPr>
                <w:rFonts w:cs="Open Sans"/>
                <w:sz w:val="18"/>
                <w:szCs w:val="18"/>
              </w:rPr>
              <w:t xml:space="preserve"> </w:t>
            </w:r>
            <w:r w:rsidR="0041631F">
              <w:rPr>
                <w:rFonts w:cs="Open Sans"/>
                <w:sz w:val="18"/>
                <w:szCs w:val="18"/>
              </w:rPr>
              <w:t xml:space="preserve">s izoliranim autohtonim kvascima </w:t>
            </w:r>
          </w:p>
          <w:p w14:paraId="2DBD1F5B" w14:textId="6AFA1270" w:rsidR="003C459E" w:rsidRDefault="003C459E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osnovnih fizikalno-kemijskih analiza dobivenih mjerenjima na FTIR instrumentu</w:t>
            </w:r>
            <w:r w:rsidR="0041631F">
              <w:rPr>
                <w:rFonts w:cs="Open Sans"/>
                <w:sz w:val="18"/>
                <w:szCs w:val="18"/>
              </w:rPr>
              <w:t xml:space="preserve"> za autohtone kvasce</w:t>
            </w:r>
          </w:p>
          <w:p w14:paraId="04052C70" w14:textId="77816864" w:rsidR="003C459E" w:rsidRDefault="003C459E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analize hlapljivih metabolita dobiveni pomoću GC-MS/MS</w:t>
            </w:r>
            <w:r w:rsidR="0041631F">
              <w:rPr>
                <w:rFonts w:cs="Open Sans"/>
                <w:sz w:val="18"/>
                <w:szCs w:val="18"/>
              </w:rPr>
              <w:t xml:space="preserve"> za istraživane vrste autohtonih kvasaca</w:t>
            </w:r>
          </w:p>
          <w:p w14:paraId="14939B6F" w14:textId="08373589" w:rsidR="003C459E" w:rsidRDefault="003C459E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analize nehlapljivih metabolita dobiveni pomoću UPLC-</w:t>
            </w:r>
            <w:proofErr w:type="spellStart"/>
            <w:r>
              <w:rPr>
                <w:rFonts w:cs="Open Sans"/>
                <w:sz w:val="18"/>
                <w:szCs w:val="18"/>
              </w:rPr>
              <w:t>QqQ</w:t>
            </w:r>
            <w:proofErr w:type="spellEnd"/>
            <w:r>
              <w:rPr>
                <w:rFonts w:cs="Open Sans"/>
                <w:sz w:val="18"/>
                <w:szCs w:val="18"/>
              </w:rPr>
              <w:t>-MS/MS</w:t>
            </w:r>
            <w:r w:rsidR="0041631F">
              <w:rPr>
                <w:rFonts w:cs="Open Sans"/>
                <w:sz w:val="18"/>
                <w:szCs w:val="18"/>
              </w:rPr>
              <w:t xml:space="preserve"> </w:t>
            </w:r>
            <w:r w:rsidR="0041631F" w:rsidRPr="0041631F">
              <w:rPr>
                <w:rFonts w:cs="Open Sans"/>
                <w:sz w:val="18"/>
                <w:szCs w:val="18"/>
              </w:rPr>
              <w:t>za istraživane vrste autohtonih kvasaca</w:t>
            </w:r>
          </w:p>
          <w:p w14:paraId="1F7E93F1" w14:textId="6B8B9C4F" w:rsidR="003C459E" w:rsidRDefault="003C459E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mikrobioloških analiza </w:t>
            </w:r>
            <w:r w:rsidR="0041631F">
              <w:rPr>
                <w:rFonts w:cs="Open Sans"/>
                <w:sz w:val="18"/>
                <w:szCs w:val="18"/>
              </w:rPr>
              <w:t>autohtonih kvasaca</w:t>
            </w:r>
          </w:p>
          <w:p w14:paraId="42AEBFDC" w14:textId="61F01005" w:rsidR="006B61AD" w:rsidRDefault="006B61AD" w:rsidP="00B95233">
            <w:pPr>
              <w:pStyle w:val="Odlomakpopisa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Baza podataka metabolita </w:t>
            </w:r>
            <w:r w:rsidR="0041631F">
              <w:rPr>
                <w:rFonts w:cs="Open Sans"/>
                <w:sz w:val="18"/>
                <w:szCs w:val="18"/>
              </w:rPr>
              <w:t xml:space="preserve">autohtonih </w:t>
            </w:r>
            <w:r>
              <w:rPr>
                <w:rFonts w:cs="Open Sans"/>
                <w:sz w:val="18"/>
                <w:szCs w:val="18"/>
              </w:rPr>
              <w:t>kvasaca (sastav mošta i arome vina) i senzorni prag hlapljivih metabolita</w:t>
            </w:r>
          </w:p>
          <w:p w14:paraId="1910A42B" w14:textId="77777777" w:rsidR="003C459E" w:rsidRDefault="003C459E" w:rsidP="00AB26CA">
            <w:pPr>
              <w:pStyle w:val="Odlomakpopisa"/>
              <w:ind w:left="423"/>
              <w:rPr>
                <w:rFonts w:cs="Open Sans"/>
                <w:sz w:val="18"/>
                <w:szCs w:val="18"/>
              </w:rPr>
            </w:pPr>
          </w:p>
          <w:p w14:paraId="1C484D61" w14:textId="20E680A6" w:rsidR="003C459E" w:rsidRPr="00B95233" w:rsidRDefault="003C459E" w:rsidP="003C459E">
            <w:pPr>
              <w:pStyle w:val="Odlomakpopisa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Podaci će biti snimljeni u Excel datoteci. Procjenjujemo da će opseg podataka iznositi</w:t>
            </w:r>
            <w:r w:rsidR="007D475E">
              <w:rPr>
                <w:rFonts w:cs="Open Sans"/>
                <w:sz w:val="18"/>
                <w:szCs w:val="18"/>
              </w:rPr>
              <w:t xml:space="preserve"> </w:t>
            </w:r>
            <w:r w:rsidR="00E84487">
              <w:rPr>
                <w:rFonts w:cs="Open Sans"/>
                <w:sz w:val="18"/>
                <w:szCs w:val="18"/>
              </w:rPr>
              <w:t xml:space="preserve">ukupno </w:t>
            </w:r>
            <w:r w:rsidR="007D475E">
              <w:rPr>
                <w:rFonts w:cs="Open Sans"/>
                <w:sz w:val="18"/>
                <w:szCs w:val="18"/>
              </w:rPr>
              <w:t>10 MB</w:t>
            </w:r>
            <w:r w:rsidR="00E84487">
              <w:rPr>
                <w:rFonts w:cs="Open Sans"/>
                <w:sz w:val="18"/>
                <w:szCs w:val="18"/>
              </w:rPr>
              <w:t>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2B458A66" w14:textId="35A9F1E3" w:rsidR="009C752E" w:rsidRDefault="00E84487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prikupljati kako slijedi za grupe podataka (1-5):</w:t>
            </w:r>
          </w:p>
          <w:p w14:paraId="57BF08E5" w14:textId="758F5BD4" w:rsidR="00E84487" w:rsidRDefault="00E84487" w:rsidP="00E84487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Uvjeti provođenja fermentacijskih pokusa bit će pohranjeni u tablicu excel nazvanu Uvjeti pokusa.</w:t>
            </w:r>
          </w:p>
          <w:p w14:paraId="6B1419AE" w14:textId="128CB7FB" w:rsidR="00E84487" w:rsidRDefault="00E84487" w:rsidP="00E84487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osnovnih fizikalno-kemijskih analiza dobivenih mjerenjima na FTIR instrumentu bit će pohranjeni </w:t>
            </w:r>
            <w:r w:rsidR="000D7A9E">
              <w:rPr>
                <w:rFonts w:cs="Open Sans"/>
                <w:sz w:val="18"/>
                <w:szCs w:val="18"/>
              </w:rPr>
              <w:t xml:space="preserve">u excel datoteci nazvanoj FTIR podaci. Sadržavati će podatke </w:t>
            </w:r>
            <w:r w:rsidR="003D61B2" w:rsidRPr="003D61B2">
              <w:rPr>
                <w:rFonts w:cs="Open Sans"/>
                <w:sz w:val="18"/>
                <w:szCs w:val="18"/>
              </w:rPr>
              <w:t>mjerenja svakog drugog dana tijekom fermentacije</w:t>
            </w:r>
            <w:r w:rsidR="000D7A9E">
              <w:rPr>
                <w:rFonts w:cs="Open Sans"/>
                <w:sz w:val="18"/>
                <w:szCs w:val="18"/>
              </w:rPr>
              <w:t>.</w:t>
            </w:r>
          </w:p>
          <w:p w14:paraId="05EDA0B1" w14:textId="34534639" w:rsidR="007F154B" w:rsidRDefault="007F154B" w:rsidP="007F154B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</w:t>
            </w:r>
            <w:r w:rsidR="00436650">
              <w:rPr>
                <w:rFonts w:cs="Open Sans"/>
                <w:sz w:val="18"/>
                <w:szCs w:val="18"/>
              </w:rPr>
              <w:t xml:space="preserve">analize hlapljivih metabolita dobiveni pomoću GC-MS/MS </w:t>
            </w:r>
            <w:r>
              <w:rPr>
                <w:rFonts w:cs="Open Sans"/>
                <w:sz w:val="18"/>
                <w:szCs w:val="18"/>
              </w:rPr>
              <w:t xml:space="preserve">bit će pohranjeni u excel datoteci </w:t>
            </w:r>
            <w:r w:rsidR="00AB26CA">
              <w:rPr>
                <w:rFonts w:cs="Open Sans"/>
                <w:sz w:val="18"/>
                <w:szCs w:val="18"/>
              </w:rPr>
              <w:t>„H</w:t>
            </w:r>
            <w:r w:rsidR="00436650">
              <w:rPr>
                <w:rFonts w:cs="Open Sans"/>
                <w:sz w:val="18"/>
                <w:szCs w:val="18"/>
              </w:rPr>
              <w:t>lapljivi metaboliti</w:t>
            </w:r>
            <w:r w:rsidR="00AB26CA">
              <w:rPr>
                <w:rFonts w:cs="Open Sans"/>
                <w:sz w:val="18"/>
                <w:szCs w:val="18"/>
              </w:rPr>
              <w:t>“</w:t>
            </w:r>
            <w:r>
              <w:rPr>
                <w:rFonts w:cs="Open Sans"/>
                <w:sz w:val="18"/>
                <w:szCs w:val="18"/>
              </w:rPr>
              <w:t>. Sadržavati će podatke iz tri faza pokusa (početak, sredina i kraj pokusa).</w:t>
            </w:r>
          </w:p>
          <w:p w14:paraId="083A60AC" w14:textId="7AE5E656" w:rsidR="007F154B" w:rsidRDefault="007F154B" w:rsidP="007F154B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</w:t>
            </w:r>
            <w:r w:rsidR="00436650">
              <w:rPr>
                <w:rFonts w:cs="Open Sans"/>
                <w:sz w:val="18"/>
                <w:szCs w:val="18"/>
              </w:rPr>
              <w:t xml:space="preserve">analize nehlapljivih metabolita dobiveni pomoću UPLC-QqQ-MS/MS </w:t>
            </w:r>
            <w:r>
              <w:rPr>
                <w:rFonts w:cs="Open Sans"/>
                <w:sz w:val="18"/>
                <w:szCs w:val="18"/>
              </w:rPr>
              <w:t xml:space="preserve">bit će pohranjeni u excel datoteci nazvanoj </w:t>
            </w:r>
            <w:r w:rsidR="00AB26CA">
              <w:rPr>
                <w:rFonts w:cs="Open Sans"/>
                <w:sz w:val="18"/>
                <w:szCs w:val="18"/>
              </w:rPr>
              <w:t xml:space="preserve">„Nehlapljivi </w:t>
            </w:r>
            <w:r w:rsidR="00436650">
              <w:rPr>
                <w:rFonts w:cs="Open Sans"/>
                <w:sz w:val="18"/>
                <w:szCs w:val="18"/>
              </w:rPr>
              <w:t>metaboliti</w:t>
            </w:r>
            <w:r w:rsidR="00AB26CA">
              <w:rPr>
                <w:rFonts w:cs="Open Sans"/>
                <w:sz w:val="18"/>
                <w:szCs w:val="18"/>
              </w:rPr>
              <w:t>“</w:t>
            </w:r>
            <w:r w:rsidR="00436650">
              <w:rPr>
                <w:rFonts w:cs="Open Sans"/>
                <w:sz w:val="18"/>
                <w:szCs w:val="18"/>
              </w:rPr>
              <w:t xml:space="preserve">. </w:t>
            </w:r>
            <w:r>
              <w:rPr>
                <w:rFonts w:cs="Open Sans"/>
                <w:sz w:val="18"/>
                <w:szCs w:val="18"/>
              </w:rPr>
              <w:t>Sadržavati će podatke iz tri faza pokusa (početak, sredina i kraj pokusa).</w:t>
            </w:r>
          </w:p>
          <w:p w14:paraId="4185A166" w14:textId="0529FA69" w:rsidR="00090655" w:rsidRDefault="007F154B" w:rsidP="007F154B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</w:t>
            </w:r>
            <w:r w:rsidR="00436650">
              <w:rPr>
                <w:rFonts w:cs="Open Sans"/>
                <w:sz w:val="18"/>
                <w:szCs w:val="18"/>
              </w:rPr>
              <w:t>mikrobioloških analiza</w:t>
            </w:r>
            <w:r>
              <w:rPr>
                <w:rFonts w:cs="Open Sans"/>
                <w:sz w:val="18"/>
                <w:szCs w:val="18"/>
              </w:rPr>
              <w:t xml:space="preserve"> bit će pohranjeni u excel datoteci nazvanoj </w:t>
            </w:r>
            <w:r w:rsidR="00AB26CA">
              <w:rPr>
                <w:rFonts w:cs="Open Sans"/>
                <w:sz w:val="18"/>
                <w:szCs w:val="18"/>
              </w:rPr>
              <w:t>„M</w:t>
            </w:r>
            <w:r w:rsidR="00436650">
              <w:rPr>
                <w:rFonts w:cs="Open Sans"/>
                <w:sz w:val="18"/>
                <w:szCs w:val="18"/>
              </w:rPr>
              <w:t>ikrobiološke analize</w:t>
            </w:r>
            <w:r w:rsidR="00AB26CA">
              <w:rPr>
                <w:rFonts w:cs="Open Sans"/>
                <w:sz w:val="18"/>
                <w:szCs w:val="18"/>
              </w:rPr>
              <w:t>“</w:t>
            </w:r>
            <w:r>
              <w:rPr>
                <w:rFonts w:cs="Open Sans"/>
                <w:sz w:val="18"/>
                <w:szCs w:val="18"/>
              </w:rPr>
              <w:t xml:space="preserve">. Sadržavati će podatke iz </w:t>
            </w:r>
            <w:r w:rsidR="00436650">
              <w:rPr>
                <w:rFonts w:cs="Open Sans"/>
                <w:sz w:val="18"/>
                <w:szCs w:val="18"/>
              </w:rPr>
              <w:t>mjerenja svakog drugog dana tijekom fermentacije</w:t>
            </w:r>
            <w:r w:rsidR="003D61B2">
              <w:rPr>
                <w:rFonts w:cs="Open Sans"/>
                <w:sz w:val="18"/>
                <w:szCs w:val="18"/>
              </w:rPr>
              <w:t>.</w:t>
            </w:r>
          </w:p>
          <w:p w14:paraId="2A03AF04" w14:textId="77777777" w:rsidR="00090655" w:rsidRDefault="00090655" w:rsidP="00090655">
            <w:pPr>
              <w:pStyle w:val="Odlomakpopisa"/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U eksperimente je uključena kontrola pokusa kojom se osigurava valjanost podataka.</w:t>
            </w:r>
          </w:p>
          <w:p w14:paraId="31FBF410" w14:textId="77777777" w:rsidR="002B7D58" w:rsidRDefault="00090655" w:rsidP="00090655">
            <w:pPr>
              <w:pStyle w:val="Odlomakpopisa"/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Dosljednost podataka procijenit će se usporedbom s ponovljenim mjerenjima.</w:t>
            </w:r>
          </w:p>
          <w:p w14:paraId="429B6D11" w14:textId="7AF8EAD5" w:rsidR="007F154B" w:rsidRDefault="002B7D58" w:rsidP="00090655">
            <w:pPr>
              <w:pStyle w:val="Odlomakpopisa"/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Sva opažanja će se skenirati iz ručno vođenih zabilješki.</w:t>
            </w:r>
            <w:r w:rsidR="00436650">
              <w:rPr>
                <w:rFonts w:cs="Open Sans"/>
                <w:sz w:val="18"/>
                <w:szCs w:val="18"/>
              </w:rPr>
              <w:t xml:space="preserve"> </w:t>
            </w:r>
          </w:p>
          <w:p w14:paraId="3A55F2FA" w14:textId="77777777" w:rsidR="006B61AD" w:rsidRDefault="006B61AD" w:rsidP="00090655">
            <w:pPr>
              <w:pStyle w:val="Odlomakpopisa"/>
              <w:jc w:val="both"/>
              <w:rPr>
                <w:rFonts w:cs="Open Sans"/>
                <w:sz w:val="18"/>
                <w:szCs w:val="18"/>
              </w:rPr>
            </w:pPr>
          </w:p>
          <w:p w14:paraId="567263DC" w14:textId="5DA0561A" w:rsidR="000D7A9E" w:rsidRPr="00E84487" w:rsidRDefault="000D7A9E" w:rsidP="00436650">
            <w:pPr>
              <w:pStyle w:val="Odlomakpopisa"/>
              <w:jc w:val="both"/>
              <w:rPr>
                <w:rFonts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72811968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354524AA" w14:textId="77777777" w:rsidR="009C752E" w:rsidRDefault="00AB26CA" w:rsidP="00DB0FE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Svi podaci bit će popraćeni dokumentacijom s objašnjenjima:</w:t>
            </w:r>
          </w:p>
          <w:p w14:paraId="18265AA8" w14:textId="77777777" w:rsidR="00AB26CA" w:rsidRDefault="00AB26CA" w:rsidP="00AB26CA">
            <w:pPr>
              <w:ind w:firstLine="708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 word dokument s pojedinostima i uvjetima eksperimenta</w:t>
            </w:r>
          </w:p>
          <w:p w14:paraId="0C2069CA" w14:textId="585E1FA8" w:rsidR="00AB26CA" w:rsidRDefault="00AB26CA" w:rsidP="00DB0FEE">
            <w:pPr>
              <w:tabs>
                <w:tab w:val="left" w:pos="4090"/>
              </w:tabs>
              <w:ind w:firstLine="708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="00881D24">
              <w:rPr>
                <w:rFonts w:ascii="Open Sans" w:hAnsi="Open Sans" w:cs="Open Sans"/>
                <w:sz w:val="18"/>
                <w:szCs w:val="18"/>
              </w:rPr>
              <w:t xml:space="preserve">word </w:t>
            </w:r>
            <w:r w:rsidR="00DB0FEE">
              <w:rPr>
                <w:rFonts w:ascii="Open Sans" w:hAnsi="Open Sans" w:cs="Open Sans"/>
                <w:sz w:val="18"/>
                <w:szCs w:val="18"/>
              </w:rPr>
              <w:t xml:space="preserve">dokument </w:t>
            </w:r>
            <w:r w:rsidR="00881D24">
              <w:rPr>
                <w:rFonts w:ascii="Open Sans" w:hAnsi="Open Sans" w:cs="Open Sans"/>
                <w:sz w:val="18"/>
                <w:szCs w:val="18"/>
              </w:rPr>
              <w:t xml:space="preserve">s okarakteriziranim profilom </w:t>
            </w:r>
            <w:r w:rsidR="00DB0FEE">
              <w:rPr>
                <w:rFonts w:ascii="Open Sans" w:hAnsi="Open Sans" w:cs="Open Sans"/>
                <w:sz w:val="18"/>
                <w:szCs w:val="18"/>
              </w:rPr>
              <w:t>hlapljivi</w:t>
            </w:r>
            <w:r w:rsidR="00881D24">
              <w:rPr>
                <w:rFonts w:ascii="Open Sans" w:hAnsi="Open Sans" w:cs="Open Sans"/>
                <w:sz w:val="18"/>
                <w:szCs w:val="18"/>
              </w:rPr>
              <w:t>h</w:t>
            </w:r>
            <w:r w:rsidR="00DB0FEE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="00DB0FEE">
              <w:rPr>
                <w:rFonts w:ascii="Open Sans" w:hAnsi="Open Sans" w:cs="Open Sans"/>
                <w:sz w:val="18"/>
                <w:szCs w:val="18"/>
              </w:rPr>
              <w:t>nehlapljivi</w:t>
            </w:r>
            <w:r w:rsidR="00881D24">
              <w:rPr>
                <w:rFonts w:ascii="Open Sans" w:hAnsi="Open Sans" w:cs="Open Sans"/>
                <w:sz w:val="18"/>
                <w:szCs w:val="18"/>
              </w:rPr>
              <w:t>h</w:t>
            </w:r>
            <w:proofErr w:type="spellEnd"/>
            <w:r w:rsidR="00DB0FE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D32C1">
              <w:rPr>
                <w:rFonts w:ascii="Open Sans" w:hAnsi="Open Sans" w:cs="Open Sans"/>
                <w:sz w:val="18"/>
                <w:szCs w:val="18"/>
              </w:rPr>
              <w:t>metabolita</w:t>
            </w:r>
            <w:r w:rsidR="00DB0FEE">
              <w:rPr>
                <w:rFonts w:ascii="Open Sans" w:hAnsi="Open Sans" w:cs="Open Sans"/>
                <w:sz w:val="18"/>
                <w:szCs w:val="18"/>
              </w:rPr>
              <w:t xml:space="preserve"> mladoga vina</w:t>
            </w:r>
            <w:r w:rsidR="009F612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B0FEE">
              <w:rPr>
                <w:rFonts w:ascii="Open Sans" w:hAnsi="Open Sans" w:cs="Open Sans"/>
                <w:sz w:val="18"/>
                <w:szCs w:val="18"/>
              </w:rPr>
              <w:t>Maraština</w:t>
            </w:r>
          </w:p>
          <w:p w14:paraId="4FA5B0B3" w14:textId="0D456DD3" w:rsidR="00DB0FEE" w:rsidRPr="00AB26CA" w:rsidRDefault="00DB0FEE" w:rsidP="00DB0FEE">
            <w:pPr>
              <w:tabs>
                <w:tab w:val="left" w:pos="409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Dokumentacija će se po</w:t>
            </w:r>
            <w:r w:rsidR="00890854">
              <w:rPr>
                <w:rFonts w:ascii="Open Sans" w:hAnsi="Open Sans" w:cs="Open Sans"/>
                <w:sz w:val="18"/>
                <w:szCs w:val="18"/>
              </w:rPr>
              <w:t>h</w:t>
            </w:r>
            <w:r>
              <w:rPr>
                <w:rFonts w:ascii="Open Sans" w:hAnsi="Open Sans" w:cs="Open Sans"/>
                <w:sz w:val="18"/>
                <w:szCs w:val="18"/>
              </w:rPr>
              <w:t>raniti u repozitoriju</w:t>
            </w:r>
            <w:r w:rsidR="000851A0">
              <w:rPr>
                <w:rFonts w:ascii="Open Sans" w:hAnsi="Open Sans" w:cs="Open Sans"/>
                <w:sz w:val="18"/>
                <w:szCs w:val="18"/>
              </w:rPr>
              <w:t xml:space="preserve"> Instituta za jadranske kulture i melioraciju krša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7CEEF885" w:rsidR="00B568B6" w:rsidRPr="00FB1F03" w:rsidRDefault="00DB0FE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 izvedbi ovog projekta neće se kršiti etička načela.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B736520" w:rsidR="00B568B6" w:rsidRPr="00B568B6" w:rsidRDefault="00DB0FE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obrađivati i njima upravljati u zaštićenom mrežnom okruženju. Pohraniti će se u centralizirani sustav za pohranu kojim upravlja informatič</w:t>
            </w:r>
            <w:r w:rsidR="0074364A">
              <w:rPr>
                <w:rFonts w:ascii="Open Sans" w:hAnsi="Open Sans" w:cs="Open Sans"/>
                <w:sz w:val="18"/>
                <w:szCs w:val="18"/>
              </w:rPr>
              <w:t xml:space="preserve">ka služba </w:t>
            </w:r>
            <w:r>
              <w:rPr>
                <w:rFonts w:ascii="Open Sans" w:hAnsi="Open Sans" w:cs="Open Sans"/>
                <w:sz w:val="18"/>
                <w:szCs w:val="18"/>
              </w:rPr>
              <w:t>Instituta za jadranske kulture i melioraciju krša te koji ima dostatnu zalihost.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07DF15C6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5D551488" w14:textId="77777777" w:rsidR="000851A0" w:rsidRPr="00357F8A" w:rsidRDefault="00DB0FE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Ne očekuje se da će rezultati istraživanja dovesti do patenta te su prikladni za dijeljenje. </w:t>
            </w:r>
            <w:r w:rsidR="000851A0" w:rsidRPr="00357F8A">
              <w:rPr>
                <w:rFonts w:ascii="Open Sans" w:hAnsi="Open Sans" w:cs="Open Sans"/>
                <w:sz w:val="18"/>
                <w:szCs w:val="18"/>
              </w:rPr>
              <w:t xml:space="preserve">Ostali problemi intelektualnog vlasništva će se rješavati prema preporukama Instituta za jadranske kulture i melioraciju krša (Institut). </w:t>
            </w:r>
          </w:p>
          <w:p w14:paraId="6C275B44" w14:textId="77777777" w:rsidR="000851A0" w:rsidRPr="00357F8A" w:rsidRDefault="000851A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Izolirani autohtoni kvasci u ovom projektu su vlasništvo Instituta. </w:t>
            </w:r>
          </w:p>
          <w:p w14:paraId="722169E9" w14:textId="166BE410" w:rsidR="00B568B6" w:rsidRPr="00D00ED7" w:rsidRDefault="006B61AD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Baza podataka sastava arome mošta i vina je </w:t>
            </w:r>
            <w:r w:rsidR="000851A0" w:rsidRPr="00357F8A">
              <w:rPr>
                <w:rFonts w:ascii="Open Sans" w:hAnsi="Open Sans" w:cs="Open Sans"/>
                <w:sz w:val="18"/>
                <w:szCs w:val="18"/>
              </w:rPr>
              <w:t>priklad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>na</w:t>
            </w:r>
            <w:r w:rsidR="000851A0" w:rsidRPr="00357F8A">
              <w:rPr>
                <w:rFonts w:ascii="Open Sans" w:hAnsi="Open Sans" w:cs="Open Sans"/>
                <w:sz w:val="18"/>
                <w:szCs w:val="18"/>
              </w:rPr>
              <w:t xml:space="preserve"> za dijeljene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>.</w:t>
            </w:r>
            <w:r w:rsidR="000851A0" w:rsidRPr="00357F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>Može se</w:t>
            </w:r>
            <w:r w:rsidR="00DB0FEE" w:rsidRPr="00357F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F6205" w:rsidRPr="00357F8A">
              <w:rPr>
                <w:rFonts w:ascii="Open Sans" w:hAnsi="Open Sans" w:cs="Open Sans"/>
                <w:sz w:val="18"/>
                <w:szCs w:val="18"/>
              </w:rPr>
              <w:t>uporabiti</w:t>
            </w:r>
            <w:r w:rsidR="00DB0FEE" w:rsidRPr="00357F8A">
              <w:rPr>
                <w:rFonts w:ascii="Open Sans" w:hAnsi="Open Sans" w:cs="Open Sans"/>
                <w:sz w:val="18"/>
                <w:szCs w:val="18"/>
              </w:rPr>
              <w:t xml:space="preserve"> za 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bioinformatičke </w:t>
            </w:r>
            <w:r w:rsidR="00DB0FEE" w:rsidRPr="00357F8A">
              <w:rPr>
                <w:rFonts w:ascii="Open Sans" w:hAnsi="Open Sans" w:cs="Open Sans"/>
                <w:sz w:val="18"/>
                <w:szCs w:val="18"/>
              </w:rPr>
              <w:t>analize</w:t>
            </w:r>
            <w:r w:rsidR="00F81E80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 metapodatke </w:t>
            </w:r>
            <w:r w:rsidR="00BD161E" w:rsidRPr="00357F8A">
              <w:rPr>
                <w:rFonts w:ascii="Open Sans" w:hAnsi="Open Sans" w:cs="Open Sans"/>
                <w:sz w:val="18"/>
                <w:szCs w:val="18"/>
              </w:rPr>
              <w:t>te</w:t>
            </w:r>
            <w:r w:rsidRPr="00357F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B0FEE" w:rsidRPr="00357F8A">
              <w:rPr>
                <w:rFonts w:ascii="Open Sans" w:hAnsi="Open Sans" w:cs="Open Sans"/>
                <w:sz w:val="18"/>
                <w:szCs w:val="18"/>
              </w:rPr>
              <w:t>usporedbu s drugim kvascima</w:t>
            </w:r>
            <w:r w:rsidR="002F6205" w:rsidRPr="00357F8A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r w:rsidR="0074364A" w:rsidRPr="00357F8A">
              <w:rPr>
                <w:rFonts w:ascii="Open Sans" w:hAnsi="Open Sans" w:cs="Open Sans"/>
                <w:sz w:val="18"/>
                <w:szCs w:val="18"/>
              </w:rPr>
              <w:t xml:space="preserve">vinima različitih </w:t>
            </w:r>
            <w:r w:rsidR="00357F8A">
              <w:rPr>
                <w:rFonts w:ascii="Open Sans" w:hAnsi="Open Sans" w:cs="Open Sans"/>
                <w:sz w:val="18"/>
                <w:szCs w:val="18"/>
              </w:rPr>
              <w:t>sorti</w:t>
            </w:r>
            <w:r w:rsidR="002F6205" w:rsidRPr="00357F8A">
              <w:rPr>
                <w:rFonts w:ascii="Open Sans" w:hAnsi="Open Sans" w:cs="Open Sans"/>
                <w:sz w:val="18"/>
                <w:szCs w:val="18"/>
              </w:rPr>
              <w:t>.</w:t>
            </w:r>
            <w:r w:rsidR="00DB0FEE" w:rsidRPr="00357F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F6205" w:rsidRPr="00357F8A">
              <w:rPr>
                <w:rFonts w:ascii="Open Sans" w:hAnsi="Open Sans" w:cs="Open Sans"/>
                <w:sz w:val="18"/>
                <w:szCs w:val="18"/>
              </w:rPr>
              <w:t xml:space="preserve"> Naš cilj je da omogućimo najširu moguću uporabu podataka i objavit ćemo ih pod </w:t>
            </w:r>
            <w:r w:rsidR="002F6205" w:rsidRPr="00357F8A">
              <w:rPr>
                <w:rFonts w:ascii="Open Sans" w:hAnsi="Open Sans" w:cs="Open Sans"/>
                <w:i/>
                <w:sz w:val="18"/>
                <w:szCs w:val="18"/>
              </w:rPr>
              <w:t>Creative Commons CCO.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6913DEEA" w14:textId="77777777" w:rsidR="00B568B6" w:rsidRDefault="002F620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Laboratorijski dnevnici čuvaju se u uredu glavnog istraživača. Svi elektronički podaci pohranit će se na računalo glavnog istraživača koji dnevno izrađuje kopije. </w:t>
            </w:r>
          </w:p>
          <w:p w14:paraId="72AF3C9D" w14:textId="1A49CA55" w:rsidR="002F6205" w:rsidRDefault="002F6205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Podatke ćemo pohraniti i izraditi sigurnosnu kopiju na </w:t>
            </w:r>
            <w:r w:rsidR="00C16434">
              <w:rPr>
                <w:rFonts w:ascii="Open Sans" w:hAnsi="Open Sans" w:cs="Open Sans"/>
                <w:sz w:val="18"/>
                <w:szCs w:val="18"/>
              </w:rPr>
              <w:t xml:space="preserve">četiri </w:t>
            </w:r>
            <w:r>
              <w:rPr>
                <w:rFonts w:ascii="Open Sans" w:hAnsi="Open Sans" w:cs="Open Sans"/>
                <w:sz w:val="18"/>
                <w:szCs w:val="18"/>
              </w:rPr>
              <w:t>mjesta:</w:t>
            </w:r>
          </w:p>
          <w:p w14:paraId="788D5C34" w14:textId="77777777" w:rsidR="00376556" w:rsidRDefault="002F6205" w:rsidP="00376556">
            <w:pPr>
              <w:ind w:left="565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376556">
              <w:rPr>
                <w:rFonts w:ascii="Open Sans" w:hAnsi="Open Sans" w:cs="Open Sans"/>
                <w:sz w:val="18"/>
                <w:szCs w:val="18"/>
              </w:rPr>
              <w:t>Osobno računalo</w:t>
            </w:r>
          </w:p>
          <w:p w14:paraId="18BE6B46" w14:textId="77777777" w:rsidR="00376556" w:rsidRDefault="002F6205" w:rsidP="00376556">
            <w:pPr>
              <w:ind w:left="565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proofErr w:type="spellStart"/>
            <w:r w:rsidR="00376556">
              <w:rPr>
                <w:rFonts w:ascii="Open Sans" w:hAnsi="Open Sans" w:cs="Open Sans"/>
                <w:sz w:val="18"/>
                <w:szCs w:val="18"/>
              </w:rPr>
              <w:t>OneDrive</w:t>
            </w:r>
            <w:proofErr w:type="spellEnd"/>
            <w:r w:rsidR="00376556">
              <w:rPr>
                <w:rFonts w:ascii="Open Sans" w:hAnsi="Open Sans" w:cs="Open Sans"/>
                <w:sz w:val="18"/>
                <w:szCs w:val="18"/>
              </w:rPr>
              <w:t xml:space="preserve"> Institut za jadranske kulture i melioraciju krša – oblak</w:t>
            </w:r>
          </w:p>
          <w:p w14:paraId="7BEA1C71" w14:textId="77777777" w:rsidR="00376556" w:rsidRDefault="002F6205" w:rsidP="00376556">
            <w:pPr>
              <w:ind w:left="565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="00376556">
              <w:rPr>
                <w:rFonts w:ascii="Open Sans" w:hAnsi="Open Sans" w:cs="Open Sans"/>
                <w:sz w:val="18"/>
                <w:szCs w:val="18"/>
              </w:rPr>
              <w:t>Institucijski repozitorij</w:t>
            </w:r>
          </w:p>
          <w:p w14:paraId="74BB34EF" w14:textId="3DDDAAB1" w:rsidR="00376556" w:rsidRPr="00D00ED7" w:rsidRDefault="002F6205" w:rsidP="00376556">
            <w:pPr>
              <w:ind w:left="565"/>
              <w:jc w:val="both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sz w:val="18"/>
                <w:szCs w:val="18"/>
              </w:rPr>
              <w:t xml:space="preserve">4. </w:t>
            </w:r>
            <w:r w:rsidR="00376556">
              <w:rPr>
                <w:rFonts w:ascii="Open Sans" w:hAnsi="Open Sans" w:cs="Open Sans"/>
                <w:sz w:val="18"/>
                <w:szCs w:val="18"/>
              </w:rPr>
              <w:t>Prijenosni disk za pohranu podataka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7BD3B20" w:rsidR="00B568B6" w:rsidRPr="00551D1E" w:rsidRDefault="002F6205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se čuvati najmanje </w:t>
            </w:r>
            <w:r w:rsidR="00CF523F">
              <w:rPr>
                <w:rFonts w:ascii="Open Sans" w:hAnsi="Open Sans" w:cs="Open Sans"/>
                <w:sz w:val="18"/>
                <w:szCs w:val="18"/>
              </w:rPr>
              <w:t>deset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godin</w:t>
            </w:r>
            <w:r w:rsidR="00CF523F">
              <w:rPr>
                <w:rFonts w:ascii="Open Sans" w:hAnsi="Open Sans" w:cs="Open Sans"/>
                <w:sz w:val="18"/>
                <w:szCs w:val="18"/>
              </w:rPr>
              <w:t>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269CF">
              <w:rPr>
                <w:rFonts w:ascii="Open Sans" w:hAnsi="Open Sans" w:cs="Open Sans"/>
                <w:sz w:val="18"/>
                <w:szCs w:val="18"/>
              </w:rPr>
              <w:t xml:space="preserve">na virtualnom poslužitelju kojeg ustanova </w:t>
            </w:r>
            <w:r w:rsidR="004B0769">
              <w:rPr>
                <w:rFonts w:ascii="Open Sans" w:hAnsi="Open Sans" w:cs="Open Sans"/>
                <w:sz w:val="18"/>
                <w:szCs w:val="18"/>
              </w:rPr>
              <w:t>ima u oblaku Srca i također pohraniti u odgovarajući arhiv na podatke na kraju projekta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Tablični podaci će se čuvati u csv obliku, a tekstualne 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ili pdf obliku.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1ACBD506" w:rsidR="002F6205" w:rsidRPr="002F6205" w:rsidRDefault="002F6205" w:rsidP="00D55297">
            <w:pPr>
              <w:tabs>
                <w:tab w:val="left" w:pos="311"/>
              </w:tabs>
              <w:ind w:left="-2" w:firstLine="2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Konačnu verziju podataka voditelj projekta (dr.sc. Budić-Leto) </w:t>
            </w:r>
            <w:r w:rsidR="00C16434">
              <w:rPr>
                <w:rFonts w:ascii="Open Sans" w:hAnsi="Open Sans" w:cs="Open Sans"/>
                <w:sz w:val="18"/>
                <w:szCs w:val="18"/>
              </w:rPr>
              <w:t>podijelit će putem repozitorija Institut za jadranske kulture i melioraciju krša uspostavljenog u nacionalnom sustavu Dabar. Podaci će biti objavljeni pod licencom CCO.</w:t>
            </w:r>
            <w:r w:rsidR="00D55297">
              <w:rPr>
                <w:rFonts w:ascii="Open Sans" w:hAnsi="Open Sans" w:cs="Open Sans"/>
                <w:sz w:val="18"/>
                <w:szCs w:val="18"/>
              </w:rPr>
              <w:t xml:space="preserve"> Institucijski repozitorij u sustavu Dabar odabrali smo jer podržava FAIR principe </w:t>
            </w:r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(svaki skup podataka opisuje se</w:t>
            </w:r>
            <w:r w:rsidR="00D552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 xml:space="preserve">standardnim skupom </w:t>
            </w:r>
            <w:proofErr w:type="spellStart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metapodataka</w:t>
            </w:r>
            <w:proofErr w:type="spellEnd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, dodjeljuje mu se trajni identifikator URN:NBN, postoji sučelje za</w:t>
            </w:r>
            <w:r w:rsidR="00D552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 xml:space="preserve">pretraživanje, </w:t>
            </w:r>
            <w:proofErr w:type="spellStart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metapodaci</w:t>
            </w:r>
            <w:proofErr w:type="spellEnd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 xml:space="preserve"> se prosljeđuju na ostale servise poput </w:t>
            </w:r>
            <w:proofErr w:type="spellStart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OpenAIRE</w:t>
            </w:r>
            <w:proofErr w:type="spellEnd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 xml:space="preserve"> portala ili Google </w:t>
            </w:r>
            <w:proofErr w:type="spellStart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Scholara</w:t>
            </w:r>
            <w:proofErr w:type="spellEnd"/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,</w:t>
            </w:r>
            <w:r w:rsidR="00D5529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55297" w:rsidRPr="00D55297">
              <w:rPr>
                <w:rFonts w:ascii="Open Sans" w:hAnsi="Open Sans" w:cs="Open Sans"/>
                <w:sz w:val="18"/>
                <w:szCs w:val="18"/>
              </w:rPr>
              <w:t>omogućeno je definiranje prava korištenja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E9864C7" w:rsidR="00C16434" w:rsidRPr="00C16434" w:rsidRDefault="00C16434" w:rsidP="00C16434">
            <w:pPr>
              <w:tabs>
                <w:tab w:val="left" w:pos="1037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koji su neophodni za publiciranje u znanstvenim časopisima bit će dostupni u trenutku objavljivanja. Svi neobjavljeni pohranit će se u repozitoriju na 12 mjeseci od završetka projekta.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1FE05C9A" w:rsidR="00B568B6" w:rsidRPr="00D2260C" w:rsidRDefault="00C16434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Potvrđujem da </w:t>
            </w:r>
            <w:r w:rsidR="00D55297">
              <w:rPr>
                <w:rFonts w:ascii="Open Sans" w:hAnsi="Open Sans" w:cs="Open Sans"/>
                <w:sz w:val="18"/>
                <w:szCs w:val="18"/>
              </w:rPr>
              <w:t>ć</w:t>
            </w:r>
            <w:r w:rsidR="00AE7F06">
              <w:rPr>
                <w:rFonts w:ascii="Open Sans" w:hAnsi="Open Sans" w:cs="Open Sans"/>
                <w:sz w:val="18"/>
                <w:szCs w:val="18"/>
              </w:rPr>
              <w:t>emo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koristiti institucijski repozitorij u sustavu Dabar koji podržava FAIR principe.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7162E39D" w:rsidR="00B568B6" w:rsidRPr="00FB1F03" w:rsidRDefault="007D0466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Digitalni  repozitorij koji ćemo koristiti </w:t>
            </w:r>
            <w:r w:rsidR="00F875C1">
              <w:rPr>
                <w:rFonts w:ascii="Open Sans" w:hAnsi="Open Sans" w:cs="Open Sans"/>
                <w:sz w:val="18"/>
                <w:szCs w:val="18"/>
              </w:rPr>
              <w:t xml:space="preserve"> je dio nacionalne istraživačke infrastrukture za područje biotehničkih znanosti. Osnovan je pri Institutu za jadranske kulture i melioraciju krša uz financijsku potporu Ministarstva znanosti i obrazovanja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lastRenderedPageBreak/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8" w:history="1">
        <w:r w:rsidRPr="00952A67">
          <w:rPr>
            <w:rStyle w:val="Hiperveza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BCFC" w14:textId="77777777" w:rsidR="00E94DC6" w:rsidRDefault="00E94DC6" w:rsidP="00AB26CA">
      <w:pPr>
        <w:spacing w:after="0" w:line="240" w:lineRule="auto"/>
      </w:pPr>
      <w:r>
        <w:separator/>
      </w:r>
    </w:p>
  </w:endnote>
  <w:endnote w:type="continuationSeparator" w:id="0">
    <w:p w14:paraId="2FAC9A3C" w14:textId="77777777" w:rsidR="00E94DC6" w:rsidRDefault="00E94DC6" w:rsidP="00AB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BE66B" w14:textId="77777777" w:rsidR="00E94DC6" w:rsidRDefault="00E94DC6" w:rsidP="00AB26CA">
      <w:pPr>
        <w:spacing w:after="0" w:line="240" w:lineRule="auto"/>
      </w:pPr>
      <w:r>
        <w:separator/>
      </w:r>
    </w:p>
  </w:footnote>
  <w:footnote w:type="continuationSeparator" w:id="0">
    <w:p w14:paraId="4BED8BC8" w14:textId="77777777" w:rsidR="00E94DC6" w:rsidRDefault="00E94DC6" w:rsidP="00AB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68D"/>
    <w:multiLevelType w:val="hybridMultilevel"/>
    <w:tmpl w:val="350A0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7834"/>
    <w:multiLevelType w:val="hybridMultilevel"/>
    <w:tmpl w:val="DC1E1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8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20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851A0"/>
    <w:rsid w:val="00090655"/>
    <w:rsid w:val="000B0BF4"/>
    <w:rsid w:val="000D7A9E"/>
    <w:rsid w:val="000F7E9D"/>
    <w:rsid w:val="00122355"/>
    <w:rsid w:val="00150C73"/>
    <w:rsid w:val="00151293"/>
    <w:rsid w:val="001818FD"/>
    <w:rsid w:val="001D64B5"/>
    <w:rsid w:val="001E1864"/>
    <w:rsid w:val="001F42E9"/>
    <w:rsid w:val="002460C1"/>
    <w:rsid w:val="00280CBE"/>
    <w:rsid w:val="002B7D58"/>
    <w:rsid w:val="002F6205"/>
    <w:rsid w:val="003354F8"/>
    <w:rsid w:val="00345DC0"/>
    <w:rsid w:val="00357F8A"/>
    <w:rsid w:val="00376556"/>
    <w:rsid w:val="00377FDD"/>
    <w:rsid w:val="003878F6"/>
    <w:rsid w:val="003C459E"/>
    <w:rsid w:val="003D61B2"/>
    <w:rsid w:val="0041631F"/>
    <w:rsid w:val="00436650"/>
    <w:rsid w:val="004846C5"/>
    <w:rsid w:val="004B0769"/>
    <w:rsid w:val="004E5D49"/>
    <w:rsid w:val="005354D1"/>
    <w:rsid w:val="00551D1E"/>
    <w:rsid w:val="00581BBD"/>
    <w:rsid w:val="00616313"/>
    <w:rsid w:val="006B61AD"/>
    <w:rsid w:val="006D1921"/>
    <w:rsid w:val="006E3F9A"/>
    <w:rsid w:val="0074364A"/>
    <w:rsid w:val="007670B1"/>
    <w:rsid w:val="007C47BE"/>
    <w:rsid w:val="007D0466"/>
    <w:rsid w:val="007D475E"/>
    <w:rsid w:val="007E46A3"/>
    <w:rsid w:val="007F154B"/>
    <w:rsid w:val="008050C0"/>
    <w:rsid w:val="00881D24"/>
    <w:rsid w:val="00890854"/>
    <w:rsid w:val="0089658A"/>
    <w:rsid w:val="008B0ACD"/>
    <w:rsid w:val="008D32C1"/>
    <w:rsid w:val="008F3E76"/>
    <w:rsid w:val="00900F85"/>
    <w:rsid w:val="009326A1"/>
    <w:rsid w:val="00934598"/>
    <w:rsid w:val="00952A67"/>
    <w:rsid w:val="009747AA"/>
    <w:rsid w:val="009A06FF"/>
    <w:rsid w:val="009A107B"/>
    <w:rsid w:val="009C752E"/>
    <w:rsid w:val="009E5B57"/>
    <w:rsid w:val="009F612F"/>
    <w:rsid w:val="00A9405B"/>
    <w:rsid w:val="00AA0075"/>
    <w:rsid w:val="00AB26CA"/>
    <w:rsid w:val="00AC223C"/>
    <w:rsid w:val="00AE0EDC"/>
    <w:rsid w:val="00AE7F06"/>
    <w:rsid w:val="00AF01C2"/>
    <w:rsid w:val="00AF0AA3"/>
    <w:rsid w:val="00AF5A04"/>
    <w:rsid w:val="00B42A9E"/>
    <w:rsid w:val="00B568B6"/>
    <w:rsid w:val="00B95233"/>
    <w:rsid w:val="00BB5CB5"/>
    <w:rsid w:val="00BD161E"/>
    <w:rsid w:val="00C003F3"/>
    <w:rsid w:val="00C16434"/>
    <w:rsid w:val="00C41BDA"/>
    <w:rsid w:val="00C4407D"/>
    <w:rsid w:val="00C76E03"/>
    <w:rsid w:val="00C929AA"/>
    <w:rsid w:val="00CF523F"/>
    <w:rsid w:val="00D00ED7"/>
    <w:rsid w:val="00D2260C"/>
    <w:rsid w:val="00D23D10"/>
    <w:rsid w:val="00D33142"/>
    <w:rsid w:val="00D33BA0"/>
    <w:rsid w:val="00D44A9C"/>
    <w:rsid w:val="00D55297"/>
    <w:rsid w:val="00DB0FEE"/>
    <w:rsid w:val="00DB11EA"/>
    <w:rsid w:val="00E0093A"/>
    <w:rsid w:val="00E210EF"/>
    <w:rsid w:val="00E54CB9"/>
    <w:rsid w:val="00E84487"/>
    <w:rsid w:val="00E94DC6"/>
    <w:rsid w:val="00EC6D1E"/>
    <w:rsid w:val="00ED1C08"/>
    <w:rsid w:val="00F269CF"/>
    <w:rsid w:val="00F41959"/>
    <w:rsid w:val="00F81E80"/>
    <w:rsid w:val="00F875C1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9A06F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B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6CA"/>
  </w:style>
  <w:style w:type="paragraph" w:styleId="Podnoje">
    <w:name w:val="footer"/>
    <w:basedOn w:val="Normal"/>
    <w:link w:val="PodnojeChar"/>
    <w:uiPriority w:val="99"/>
    <w:unhideWhenUsed/>
    <w:rsid w:val="00AB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srce.unizg.hr/islandora/object/srce:3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@kr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1183</Words>
  <Characters>6674</Characters>
  <Application>Microsoft Office Word</Application>
  <DocSecurity>0</DocSecurity>
  <Lines>278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Irena Budić-Leto</cp:lastModifiedBy>
  <cp:revision>21</cp:revision>
  <dcterms:created xsi:type="dcterms:W3CDTF">2023-07-24T10:56:00Z</dcterms:created>
  <dcterms:modified xsi:type="dcterms:W3CDTF">2023-07-24T12:10:00Z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4063e29f2c48baa558be46984da8db90e8c475b14cf0ba5d813799e60eb4e3e6</vt:lpwstr>
  </property>
</Properties>
</file>